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463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REPUBLIKA HRVATSKA</w:t>
      </w:r>
    </w:p>
    <w:p w14:paraId="2084D7F1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OTOK</w:t>
      </w:r>
    </w:p>
    <w:p w14:paraId="235D0D39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43D100E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441D46E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</w:p>
    <w:p w14:paraId="32371990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112-01/20-01/01</w:t>
      </w:r>
    </w:p>
    <w:p w14:paraId="06DC81E2" w14:textId="22202AA2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251-178-20-</w:t>
      </w:r>
      <w:r w:rsidR="00456AD4">
        <w:rPr>
          <w:rFonts w:ascii="Times New Roman" w:hAnsi="Times New Roman" w:cs="Times New Roman"/>
          <w:b/>
        </w:rPr>
        <w:t>100</w:t>
      </w:r>
    </w:p>
    <w:p w14:paraId="546F630A" w14:textId="6057B7DA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456AD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="00456AD4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2020.</w:t>
      </w:r>
    </w:p>
    <w:p w14:paraId="5037495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405EFE9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(NN br. </w:t>
      </w:r>
      <w:r>
        <w:rPr>
          <w:rFonts w:ascii="Times New Roman" w:hAnsi="Times New Roman" w:cs="Times New Roman"/>
          <w:lang w:val="en-US"/>
        </w:rPr>
        <w:t>87/08, 86/09, 92/10, 105/10, 90/11, 5/12, 16/12, 86/12, 126/12, 94/13, 152/14, 07/17 i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odredbi Pravilnika o radu te dobivene suglasnosti Gradskog ureda za obrazovanje (KLASA: 602-02/20-001/1089, URBROJ: 251-10-11-20-2) od 10. rujna 2020. godine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Osnovna škola Otok raspisuje:</w:t>
      </w:r>
    </w:p>
    <w:p w14:paraId="22D1C544" w14:textId="77777777" w:rsidR="00642A3B" w:rsidRDefault="00642A3B" w:rsidP="00642A3B">
      <w:pPr>
        <w:spacing w:after="120" w:line="240" w:lineRule="auto"/>
        <w:rPr>
          <w:rFonts w:ascii="Times New Roman" w:hAnsi="Times New Roman" w:cs="Times New Roman"/>
        </w:rPr>
      </w:pPr>
    </w:p>
    <w:p w14:paraId="648992D9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0CD3842C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8250B2" w14:textId="0702F3DF" w:rsidR="00642A3B" w:rsidRPr="00456AD4" w:rsidRDefault="00642A3B" w:rsidP="00456AD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1.   Za prijem</w:t>
      </w:r>
      <w:r w:rsidR="00456AD4">
        <w:rPr>
          <w:rFonts w:ascii="Times New Roman" w:hAnsi="Times New Roman" w:cs="Times New Roman"/>
          <w:b/>
        </w:rPr>
        <w:t xml:space="preserve"> psihologa – pripravnika </w:t>
      </w:r>
      <w:r w:rsidR="00456AD4" w:rsidRPr="00456AD4">
        <w:rPr>
          <w:rFonts w:ascii="Times New Roman" w:hAnsi="Times New Roman" w:cs="Times New Roman"/>
          <w:b/>
          <w:bCs/>
          <w:sz w:val="24"/>
          <w:szCs w:val="24"/>
        </w:rPr>
        <w:t>kroz mjeru HZZ-a „Stjecanje prvog radnog iskustva/pripravništva“</w:t>
      </w:r>
      <w:r w:rsidR="00456A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6AD4">
        <w:rPr>
          <w:rFonts w:ascii="Times New Roman" w:hAnsi="Times New Roman" w:cs="Times New Roman"/>
        </w:rPr>
        <w:t>1 izvršitelj/ica na određeno</w:t>
      </w:r>
      <w:r w:rsidR="00456AD4">
        <w:rPr>
          <w:rFonts w:ascii="Times New Roman" w:hAnsi="Times New Roman" w:cs="Times New Roman"/>
        </w:rPr>
        <w:t>,</w:t>
      </w:r>
      <w:r w:rsidRPr="00456AD4">
        <w:rPr>
          <w:rFonts w:ascii="Times New Roman" w:hAnsi="Times New Roman" w:cs="Times New Roman"/>
        </w:rPr>
        <w:t xml:space="preserve"> puno radno vrijeme</w:t>
      </w:r>
      <w:r w:rsidR="00456AD4">
        <w:rPr>
          <w:rFonts w:ascii="Times New Roman" w:hAnsi="Times New Roman" w:cs="Times New Roman"/>
        </w:rPr>
        <w:t xml:space="preserve">, </w:t>
      </w:r>
      <w:r w:rsidRPr="00456AD4">
        <w:rPr>
          <w:rFonts w:ascii="Times New Roman" w:hAnsi="Times New Roman" w:cs="Times New Roman"/>
        </w:rPr>
        <w:t>40 sati ukupnog tjednog radnog vremena (m/ž), mjesto rada OŠ Otok, Zagreb</w:t>
      </w:r>
    </w:p>
    <w:p w14:paraId="075E85CC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3FA160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Uvjeti za zasnivanje radnog odnosa: </w:t>
      </w:r>
    </w:p>
    <w:p w14:paraId="52031BF0" w14:textId="3CF67873" w:rsidR="00456AD4" w:rsidRDefault="00456AD4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Ciljane skupine su nezaposlene osobe bez staža osiguranja prijavljene u evidenciju nezaposlenih ili nezaposlene osobe sa stažem osiguranja, ali bez staža osiguranja u zvanju u svojoj obrazovnoj razini, koje nisu bile zaposlene s redovnom plaćom tijekom prethodnih 6 mjeseci i prijavljene u evidenciju nezaposlenih</w:t>
      </w:r>
    </w:p>
    <w:p w14:paraId="341EB78B" w14:textId="17527945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7416E8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(NN br. </w:t>
      </w:r>
      <w:r>
        <w:rPr>
          <w:rFonts w:ascii="Times New Roman" w:hAnsi="Times New Roman" w:cs="Times New Roman"/>
          <w:lang w:val="en-US"/>
        </w:rPr>
        <w:t>87/08, 86/09, 92/10, 105/10, 90/11, 5/12, 16/12, 86/12, 126/12, 94/13, 152/14, 07/17 i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 i Pravilnikom o djelokrugu rada tajnika te administrativno-tehničkim i pomoćnim poslovima koji se obavljaju u osnovnoj školi (NN br. 87/08, 86/10, 92/10, 105/10, 90/11, 16/12, 86/12 i 94/13)</w:t>
      </w:r>
    </w:p>
    <w:p w14:paraId="159F79B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Radni odnos u školskoj ustanovi ne može zasnovati osoba koje je osuđena za neko od kaznenih djela iz članka 106. Zakon o odgoju i obrazovanju u osnovnoj i srednjoj školi te protiv koje se vodi kazneni postupak za neko od tih djela.</w:t>
      </w:r>
    </w:p>
    <w:p w14:paraId="220DBE4C" w14:textId="77777777" w:rsidR="00642A3B" w:rsidRDefault="00642A3B" w:rsidP="00642A3B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867" w14:textId="77777777" w:rsidR="00642A3B" w:rsidRDefault="00642A3B" w:rsidP="00642A3B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2BFCB323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87116A4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domovnicu, odnosno dokaz o državljanstvu</w:t>
      </w:r>
    </w:p>
    <w:p w14:paraId="457E4BA6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14:paraId="1928F061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u RH ne vodi kazneni postupak u smislu članka 106. Zakona o odgoju i obrazovanju i srednjoj školi (ne starije od 8 dana)</w:t>
      </w:r>
    </w:p>
    <w:p w14:paraId="529A813E" w14:textId="77777777" w:rsidR="00642A3B" w:rsidRDefault="00642A3B" w:rsidP="00642A3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0C5D16B8" w14:textId="77777777" w:rsidR="00642A3B" w:rsidRDefault="00642A3B" w:rsidP="00642A3B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6A3D599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14:paraId="4EA32AB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B3434" w14:textId="676C3274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kandidata je osam (8) dana od dana objave natječaja, odnosno zaključno sa </w:t>
      </w:r>
      <w:r w:rsidR="008F6F7E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</w:t>
      </w:r>
      <w:r w:rsidR="008F6F7E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.2020. godine.  </w:t>
      </w:r>
    </w:p>
    <w:p w14:paraId="16FE9ACA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50070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se po posebnim propisima pozivaju na pravo prednosti pri zapošljavanju moraju prilikom prijave na natječaj dostaviti svu potrebnu dokumentaciju i dokaze koje posebni propisi propisuju pri </w:t>
      </w:r>
      <w:r>
        <w:rPr>
          <w:rFonts w:ascii="Times New Roman" w:hAnsi="Times New Roman" w:cs="Times New Roman"/>
        </w:rPr>
        <w:lastRenderedPageBreak/>
        <w:t>ostvarivanju prava na prednost kod zapošljavanja te ostvaruju prednost u odnosu na ostale kandidate/kinje samo pod jednakim uvjetima.</w:t>
      </w:r>
    </w:p>
    <w:p w14:paraId="496EA659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4F0801F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Pozivaju se osobe koje temeljem Zakona o pravima hrvatskih branitelja iz Domovinskog rata i članovima njihovih obitelji (Narodne novine broj 121/17) da dostave dokaze iz  istoga Zakona u svrhu ostvarivanja prava prednosti pri zapošljavanju.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96FE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Poveznica je: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25C8DA9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637BC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344E43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3DF4E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 svi kandidati koji su ispunjavaju formalne uvjete natječaja dužni su pristupiti procjeni, odnosno vrednovanju te će na istu biti pozvani. Lista kandidata koji ispunjavaju formalne uvjete natječaja i upućuju se na vrednovanje, kao i vrijeme i mjesto održavanja vrednovanja te ostali potrebni podaci biti će objavljeni na web stanici Škole (</w:t>
      </w:r>
      <w:hyperlink r:id="rId6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 xml:space="preserve">). Ukoliko pozvani kandidati ne pristupe vrednovanju, smatrat će se da su odustali od prijave na natječaj. </w:t>
      </w:r>
    </w:p>
    <w:p w14:paraId="5ACA9E8F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1AB0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roku od 8 dana od dana sklapanja ugovora o radu s odabranim kandidatom putem web stranice (</w:t>
      </w:r>
      <w:hyperlink r:id="rId7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>), oglasne ploče Škole, a iznimno i putem elektronske pošte.</w:t>
      </w:r>
    </w:p>
    <w:p w14:paraId="4E7A94D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CD485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3461D90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055F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dostaviti neposredno ili poštom na adresu škole: </w:t>
      </w:r>
    </w:p>
    <w:p w14:paraId="5B7E857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OTOK </w:t>
      </w:r>
    </w:p>
    <w:p w14:paraId="1FD35B42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Stjepana Gradića 4 </w:t>
      </w:r>
    </w:p>
    <w:p w14:paraId="0A60C6D3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10 010 Zagreb-Sloboština  </w:t>
      </w:r>
    </w:p>
    <w:p w14:paraId="3DB849F2" w14:textId="1154D77F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naznakom </w:t>
      </w:r>
      <w:r>
        <w:rPr>
          <w:rFonts w:ascii="Times New Roman" w:hAnsi="Times New Roman" w:cs="Times New Roman"/>
          <w:b/>
        </w:rPr>
        <w:t xml:space="preserve">„ Natječaj za </w:t>
      </w:r>
      <w:r w:rsidR="00F8335F">
        <w:rPr>
          <w:rFonts w:ascii="Times New Roman" w:hAnsi="Times New Roman" w:cs="Times New Roman"/>
          <w:b/>
        </w:rPr>
        <w:t>psihologa</w:t>
      </w:r>
      <w:r>
        <w:rPr>
          <w:rFonts w:ascii="Times New Roman" w:hAnsi="Times New Roman" w:cs="Times New Roman"/>
          <w:b/>
        </w:rPr>
        <w:t>“.</w:t>
      </w:r>
    </w:p>
    <w:p w14:paraId="61F992B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E737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natječaj objavljuje se na web stranici HZZ-a, web stranici i oglasnoj ploči Škole.</w:t>
      </w:r>
    </w:p>
    <w:p w14:paraId="14204EC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367C25FB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53C9C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FAF6FB3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085D1C0B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70988C4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p w14:paraId="2A970218" w14:textId="2DCDB25E" w:rsidR="00FF6038" w:rsidRDefault="009F1661">
      <w:r>
        <w:t>t</w:t>
      </w:r>
    </w:p>
    <w:sectPr w:rsidR="00FF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B"/>
    <w:rsid w:val="00141CE0"/>
    <w:rsid w:val="003F3BA6"/>
    <w:rsid w:val="00456AD4"/>
    <w:rsid w:val="00642A3B"/>
    <w:rsid w:val="0088432E"/>
    <w:rsid w:val="008F6F7E"/>
    <w:rsid w:val="009F1661"/>
    <w:rsid w:val="00F8335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3"/>
  <w15:chartTrackingRefBased/>
  <w15:docId w15:val="{EE88577F-2F38-4EFC-A0ED-B5C0B31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2A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.com/natjec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.com/natjecaji.html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2</cp:revision>
  <cp:lastPrinted>2020-10-27T12:21:00Z</cp:lastPrinted>
  <dcterms:created xsi:type="dcterms:W3CDTF">2020-10-28T11:29:00Z</dcterms:created>
  <dcterms:modified xsi:type="dcterms:W3CDTF">2020-10-28T11:29:00Z</dcterms:modified>
</cp:coreProperties>
</file>