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187C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OSNOVNA ŠKOLA OTOK</w:t>
      </w:r>
    </w:p>
    <w:p w14:paraId="039C4B28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Stjepana Gradića 4</w:t>
      </w:r>
    </w:p>
    <w:p w14:paraId="1DFBE58C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34291434133</w:t>
      </w:r>
    </w:p>
    <w:p w14:paraId="63A1DF2F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01/ 6640-458</w:t>
      </w:r>
    </w:p>
    <w:p w14:paraId="53FBF82C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mail: </w:t>
      </w:r>
      <w:hyperlink r:id="rId5" w:history="1">
        <w:r>
          <w:rPr>
            <w:rStyle w:val="Hiperveza"/>
            <w:rFonts w:ascii="Times New Roman" w:hAnsi="Times New Roman" w:cs="Times New Roman"/>
          </w:rPr>
          <w:t>otok@os-otok-zg.skole.hr</w:t>
        </w:r>
      </w:hyperlink>
    </w:p>
    <w:p w14:paraId="046C919F" w14:textId="77777777" w:rsidR="001F663C" w:rsidRDefault="001F663C" w:rsidP="001F663C"/>
    <w:p w14:paraId="541B27E0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KLASA: 112-02/19-02/07</w:t>
      </w:r>
    </w:p>
    <w:p w14:paraId="30D58F2C" w14:textId="1C7B8FE1" w:rsidR="001F663C" w:rsidRDefault="001F663C" w:rsidP="001F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URBROJ: 251-178-20-52</w:t>
      </w:r>
    </w:p>
    <w:p w14:paraId="4B4B772A" w14:textId="514D555B" w:rsidR="0079116C" w:rsidRDefault="0079116C" w:rsidP="001F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E259D0" w14:textId="77777777" w:rsidR="001F663C" w:rsidRDefault="001F663C" w:rsidP="001F66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59C3757" w14:textId="77777777" w:rsidR="001F663C" w:rsidRDefault="001F663C" w:rsidP="001F66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Na temelju članka 10. Pravilnika o načinu i postupku zapošljavanja, Povjerenstvo za vrednovanje kandidata prijavljenih utvrđuje</w:t>
      </w:r>
    </w:p>
    <w:p w14:paraId="5503AF9D" w14:textId="77777777" w:rsidR="001F663C" w:rsidRDefault="001F663C" w:rsidP="001F66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974FDEB" w14:textId="77777777" w:rsidR="001F663C" w:rsidRDefault="001F663C" w:rsidP="001F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LISTU  KANDIDATA</w:t>
      </w:r>
    </w:p>
    <w:p w14:paraId="683DD8B7" w14:textId="77777777" w:rsidR="001F663C" w:rsidRDefault="001F663C" w:rsidP="001F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7AFD519" w14:textId="66C31ACB" w:rsidR="001F663C" w:rsidRDefault="001F663C" w:rsidP="001F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eastAsia="hr-HR"/>
        </w:rPr>
        <w:t>prijavljenih na natječaj za radno mjesto: spremač/ica škole</w:t>
      </w:r>
    </w:p>
    <w:p w14:paraId="1F8EFA26" w14:textId="77777777" w:rsidR="001F663C" w:rsidRDefault="001F663C" w:rsidP="001F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lang w:eastAsia="hr-HR"/>
        </w:rPr>
        <w:t>koji ispunjavaju formalne uvjete natječaja i upućuju se na vrednovanje</w:t>
      </w:r>
    </w:p>
    <w:p w14:paraId="4B1F4405" w14:textId="77777777" w:rsidR="001F663C" w:rsidRDefault="001F663C" w:rsidP="001F663C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tbl>
      <w:tblPr>
        <w:tblStyle w:val="Reetkatablice"/>
        <w:tblW w:w="6468" w:type="dxa"/>
        <w:tblInd w:w="959" w:type="dxa"/>
        <w:tblLook w:val="04A0" w:firstRow="1" w:lastRow="0" w:firstColumn="1" w:lastColumn="0" w:noHBand="0" w:noVBand="1"/>
      </w:tblPr>
      <w:tblGrid>
        <w:gridCol w:w="1701"/>
        <w:gridCol w:w="4767"/>
      </w:tblGrid>
      <w:tr w:rsidR="001F663C" w14:paraId="51FED27A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0D9" w14:textId="77777777" w:rsidR="001F663C" w:rsidRDefault="001F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REDNI BROJ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DD1" w14:textId="77777777" w:rsidR="001F663C" w:rsidRDefault="001F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IME I PREZIME</w:t>
            </w:r>
          </w:p>
        </w:tc>
      </w:tr>
      <w:tr w:rsidR="001F663C" w14:paraId="32F98889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D36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0C1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Marija Karapetić</w:t>
            </w:r>
          </w:p>
        </w:tc>
      </w:tr>
      <w:tr w:rsidR="001F663C" w14:paraId="133CDBA8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33E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E257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Nikolina Amidžić</w:t>
            </w:r>
          </w:p>
        </w:tc>
      </w:tr>
      <w:tr w:rsidR="001F663C" w14:paraId="49E3F361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A6A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8B2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Tea Videc</w:t>
            </w:r>
          </w:p>
        </w:tc>
      </w:tr>
      <w:tr w:rsidR="001F663C" w14:paraId="495FE2B8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B5A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0BE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Lidija Stepanić</w:t>
            </w:r>
          </w:p>
        </w:tc>
      </w:tr>
      <w:tr w:rsidR="001F663C" w14:paraId="788E8AED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16F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24C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Snježana Smolković</w:t>
            </w:r>
          </w:p>
        </w:tc>
      </w:tr>
      <w:tr w:rsidR="001F663C" w14:paraId="1DDB2754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6E7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8B0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Sandra Hercigonja</w:t>
            </w:r>
          </w:p>
        </w:tc>
      </w:tr>
      <w:tr w:rsidR="001F663C" w14:paraId="35A364E9" w14:textId="77777777" w:rsidTr="001F663C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E9D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9B8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Iva Pivac</w:t>
            </w:r>
          </w:p>
        </w:tc>
      </w:tr>
      <w:tr w:rsidR="001F663C" w14:paraId="44742E28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9E8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BC42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Kristina Hovanjec</w:t>
            </w:r>
          </w:p>
        </w:tc>
      </w:tr>
      <w:tr w:rsidR="001F663C" w14:paraId="76F3A705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9E0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BF2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Brankica Filipović</w:t>
            </w:r>
          </w:p>
        </w:tc>
      </w:tr>
      <w:tr w:rsidR="001F663C" w14:paraId="7706D8A4" w14:textId="77777777" w:rsidTr="001F663C">
        <w:trPr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F49" w14:textId="77777777" w:rsidR="001F663C" w:rsidRDefault="001F663C" w:rsidP="00F806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491E" w14:textId="77777777" w:rsidR="001F663C" w:rsidRDefault="001F66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Martina Mandić</w:t>
            </w:r>
          </w:p>
        </w:tc>
      </w:tr>
    </w:tbl>
    <w:p w14:paraId="0A93CC74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0957D" w14:textId="62368B51" w:rsidR="001F663C" w:rsidRDefault="001F663C" w:rsidP="001F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su o vremenu testiranja i rezultatima natječaja obaviješteni telefonskim pozivom.</w:t>
      </w:r>
    </w:p>
    <w:p w14:paraId="6B152709" w14:textId="66BCA08D" w:rsidR="001F663C" w:rsidRDefault="001F663C" w:rsidP="001F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 će se održati se:</w:t>
      </w:r>
    </w:p>
    <w:p w14:paraId="25877FE7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8FAB" w14:textId="2CBCBF3C" w:rsidR="001F663C" w:rsidRDefault="001F663C" w:rsidP="001F6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listopada 2020. godine od 8:45 do 10.30 sati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E694A" w14:textId="77777777" w:rsidR="001F663C" w:rsidRDefault="001F663C" w:rsidP="001F663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u prostorijama Osnovne škole Otok.</w:t>
      </w:r>
    </w:p>
    <w:p w14:paraId="606A1160" w14:textId="77777777" w:rsidR="001F663C" w:rsidRDefault="001F663C" w:rsidP="001F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97361" w14:textId="77777777" w:rsidR="001F663C" w:rsidRDefault="001F663C" w:rsidP="001F663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6D690473" w14:textId="561AD368" w:rsidR="001F663C" w:rsidRDefault="001F663C" w:rsidP="001F663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Meašić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F1B71F" w14:textId="77777777" w:rsidR="00765D23" w:rsidRDefault="00765D23"/>
    <w:sectPr w:rsidR="0076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3D0E"/>
    <w:multiLevelType w:val="hybridMultilevel"/>
    <w:tmpl w:val="B5E22EFE"/>
    <w:lvl w:ilvl="0" w:tplc="420C5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3C"/>
    <w:rsid w:val="001F663C"/>
    <w:rsid w:val="003270EE"/>
    <w:rsid w:val="0052384D"/>
    <w:rsid w:val="00765D23"/>
    <w:rsid w:val="007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45A"/>
  <w15:chartTrackingRefBased/>
  <w15:docId w15:val="{BE153866-D18C-4DA7-8DD4-3DDEC7D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6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F663C"/>
    <w:pPr>
      <w:ind w:left="720"/>
      <w:contextualSpacing/>
    </w:pPr>
  </w:style>
  <w:style w:type="table" w:styleId="Reetkatablice">
    <w:name w:val="Table Grid"/>
    <w:basedOn w:val="Obinatablica"/>
    <w:uiPriority w:val="39"/>
    <w:rsid w:val="001F6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2</cp:revision>
  <cp:lastPrinted>2020-10-01T12:20:00Z</cp:lastPrinted>
  <dcterms:created xsi:type="dcterms:W3CDTF">2020-10-02T05:57:00Z</dcterms:created>
  <dcterms:modified xsi:type="dcterms:W3CDTF">2020-10-02T05:57:00Z</dcterms:modified>
</cp:coreProperties>
</file>